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66933" w14:textId="2BD07413" w:rsidR="009E596E" w:rsidRPr="0042778B" w:rsidRDefault="009E596E" w:rsidP="009E596E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Załącznik nr </w:t>
      </w:r>
      <w:r w:rsidR="00260880">
        <w:rPr>
          <w:rFonts w:ascii="Times New Roman" w:hAnsi="Times New Roman" w:cs="Times New Roman"/>
          <w:sz w:val="24"/>
          <w:szCs w:val="24"/>
          <w:lang w:eastAsia="pl-PL"/>
        </w:rPr>
        <w:t>8</w:t>
      </w: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 do </w:t>
      </w:r>
      <w:r w:rsidR="00260880">
        <w:rPr>
          <w:rFonts w:ascii="Times New Roman" w:hAnsi="Times New Roman" w:cs="Times New Roman"/>
          <w:sz w:val="24"/>
          <w:szCs w:val="24"/>
          <w:lang w:eastAsia="pl-PL"/>
        </w:rPr>
        <w:t>Zaproszenia</w:t>
      </w: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689EC8D4" w14:textId="47631AA6" w:rsidR="009E596E" w:rsidRPr="0042778B" w:rsidRDefault="009E596E" w:rsidP="009E596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2778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post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42778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powania: </w:t>
      </w:r>
      <w:bookmarkStart w:id="0" w:name="_Hlk93995964"/>
      <w:r w:rsidR="001D3357" w:rsidRPr="001D33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KSWiK-2214-ZR-</w:t>
      </w:r>
      <w:r w:rsidR="003005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  <w:r w:rsidR="00F01E4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</w:t>
      </w:r>
      <w:r w:rsidR="001D3357" w:rsidRPr="001D33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/2022</w:t>
      </w:r>
      <w:bookmarkEnd w:id="0"/>
    </w:p>
    <w:p w14:paraId="591FC221" w14:textId="1B215789" w:rsidR="00915C82" w:rsidRPr="001F2CE9" w:rsidRDefault="00286C57" w:rsidP="00BF3EFD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</w:pPr>
      <w:r w:rsidRPr="001F2CE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 xml:space="preserve">OŚWIADCZENIE </w:t>
      </w:r>
      <w:r w:rsidRPr="001F2CE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br/>
      </w:r>
      <w:bookmarkStart w:id="1" w:name="_Hlk62045634"/>
      <w:r w:rsidR="00CF5891" w:rsidRPr="001F2CE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 xml:space="preserve">Wykonawcy </w:t>
      </w:r>
      <w:r w:rsidR="00597119" w:rsidRPr="001F2CE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 xml:space="preserve">o aktualności informacji zawartych w oświadczeniu, </w:t>
      </w:r>
      <w:r w:rsidR="00597119" w:rsidRPr="001F2CE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br/>
        <w:t>o którym mowa w art. 125 ust. 1 ustawy PZP</w:t>
      </w:r>
      <w:r w:rsidR="00915C82" w:rsidRPr="001F2CE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 xml:space="preserve"> </w:t>
      </w:r>
      <w:bookmarkEnd w:id="1"/>
    </w:p>
    <w:p w14:paraId="2A35CA7D" w14:textId="553C8C40" w:rsidR="009E596E" w:rsidRPr="00424409" w:rsidRDefault="00D11893" w:rsidP="009E596E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C47E9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do postępowania w sprawie udzielenia zamówienia publicznego na </w:t>
      </w:r>
      <w:bookmarkStart w:id="2" w:name="_Hlk71370810"/>
      <w:r w:rsidRPr="00C47E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roboty budowlane pn.: </w:t>
      </w:r>
      <w:bookmarkStart w:id="3" w:name="_Hlk92357667"/>
      <w:bookmarkEnd w:id="2"/>
      <w:r w:rsidRPr="00B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„Rozbudowa i przebudowa oczyszczalni ścieków przy ulicy Hofmana w Szklarskiej Porębie w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 </w:t>
      </w:r>
      <w:r w:rsidRPr="00B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zakresie zwiększenia przepustowości i usuwania zawiązków biogennych, </w:t>
      </w:r>
      <w:bookmarkEnd w:id="3"/>
      <w:r w:rsidRPr="00B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etap I” </w:t>
      </w:r>
      <w:r w:rsidRPr="00C47E9E">
        <w:rPr>
          <w:rFonts w:ascii="Times New Roman" w:hAnsi="Times New Roman" w:cs="Times New Roman"/>
          <w:sz w:val="24"/>
          <w:szCs w:val="24"/>
          <w:lang w:eastAsia="en-GB"/>
        </w:rPr>
        <w:t xml:space="preserve">prowadzonego w trybie </w:t>
      </w:r>
      <w:r w:rsidRPr="00215649">
        <w:rPr>
          <w:rFonts w:ascii="Times New Roman" w:hAnsi="Times New Roman" w:cs="Times New Roman"/>
          <w:sz w:val="24"/>
          <w:szCs w:val="24"/>
          <w:lang w:eastAsia="en-GB"/>
        </w:rPr>
        <w:t xml:space="preserve">zamówienia z wolnej ręki na podstawie art. 305 pkt 2) </w:t>
      </w:r>
      <w:r w:rsidRPr="00C47E9E">
        <w:rPr>
          <w:rFonts w:ascii="Times New Roman" w:hAnsi="Times New Roman" w:cs="Times New Roman"/>
          <w:sz w:val="24"/>
          <w:szCs w:val="24"/>
          <w:lang w:eastAsia="en-GB"/>
        </w:rPr>
        <w:t>ustawy z dnia 11 września 2019 roku Prawo zamówień publicznych</w:t>
      </w:r>
    </w:p>
    <w:p w14:paraId="048CC85A" w14:textId="77777777" w:rsidR="000C4CEE" w:rsidRPr="001F2CE9" w:rsidRDefault="000C4CEE" w:rsidP="009E596E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</w:pPr>
      <w:r w:rsidRPr="001F2CE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>INFORMACJA DOTYCZĄCA WYKONAWCY:</w:t>
      </w:r>
    </w:p>
    <w:p w14:paraId="635353DA" w14:textId="77777777" w:rsidR="00616EF4" w:rsidRPr="000C4CEE" w:rsidRDefault="00616EF4" w:rsidP="00616EF4">
      <w:pPr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(Wypełnia Wykonawca</w:t>
      </w:r>
      <w:r w:rsidRPr="00112387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albo upoważniona osoba przez Wykonawcę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br/>
        <w:t>w przypadku Konsorcjum każdy członek Konsorcjum składa osobne oświadczenie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)</w:t>
      </w:r>
    </w:p>
    <w:p w14:paraId="14AFB435" w14:textId="4287D3E2" w:rsidR="000C4CEE" w:rsidRPr="00A1504D" w:rsidRDefault="000C4CEE" w:rsidP="000C4CEE">
      <w:pPr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>Nazwa i adres Wykonawcy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:</w:t>
      </w:r>
    </w:p>
    <w:p w14:paraId="157FC026" w14:textId="6E01D205" w:rsidR="00B9553A" w:rsidRPr="00723D6C" w:rsidRDefault="004C0578" w:rsidP="00B9553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MIKO-TECH</w:t>
      </w:r>
      <w:r w:rsidR="00B9553A" w:rsidRPr="00723D6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Sp. z o.o.</w:t>
      </w:r>
      <w:r w:rsidR="00A150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60FB3431" w14:textId="10801B03" w:rsidR="00B9553A" w:rsidRPr="00723D6C" w:rsidRDefault="00B9553A" w:rsidP="00B9553A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3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</w:t>
      </w:r>
      <w:r w:rsidR="004C0578">
        <w:rPr>
          <w:rFonts w:ascii="Times New Roman" w:eastAsia="Times New Roman" w:hAnsi="Times New Roman" w:cs="Times New Roman"/>
          <w:sz w:val="24"/>
          <w:szCs w:val="24"/>
          <w:lang w:eastAsia="pl-PL"/>
        </w:rPr>
        <w:t>św. Jana Pawła II 11b</w:t>
      </w:r>
    </w:p>
    <w:p w14:paraId="200E1318" w14:textId="29E2A109" w:rsidR="00B9553A" w:rsidRDefault="004C0578" w:rsidP="00B9553A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43-170</w:t>
      </w:r>
      <w:r w:rsidR="00A150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Łaziska Górne </w:t>
      </w:r>
    </w:p>
    <w:p w14:paraId="6F647C73" w14:textId="03F88251" w:rsidR="00597119" w:rsidRPr="001F2CE9" w:rsidRDefault="000C4CEE" w:rsidP="00597119">
      <w:pPr>
        <w:spacing w:before="120" w:after="1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  <w:r w:rsidRPr="000C4CE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będący należycie upoważniony (upoważniony na piśmie* /wpisany w rejestrze*) do reprezentowania przeze mnie firmy </w:t>
      </w:r>
      <w:r w:rsidRPr="001F2CE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  <w:lang w:eastAsia="en-GB"/>
        </w:rPr>
        <w:t>Oświadczam/my, że</w:t>
      </w:r>
      <w:r w:rsidR="004B05F2" w:rsidRPr="001F2CE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  <w:lang w:eastAsia="en-GB"/>
        </w:rPr>
        <w:t xml:space="preserve"> </w:t>
      </w:r>
      <w:r w:rsidR="00597119" w:rsidRPr="001F2CE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  <w:lang w:eastAsia="en-GB"/>
        </w:rPr>
        <w:t xml:space="preserve">informacje, o których mowa w art. 125 ust. 1 ustawy </w:t>
      </w:r>
      <w:proofErr w:type="spellStart"/>
      <w:r w:rsidR="00597119" w:rsidRPr="001F2CE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  <w:lang w:eastAsia="en-GB"/>
        </w:rPr>
        <w:t>Pzp</w:t>
      </w:r>
      <w:proofErr w:type="spellEnd"/>
      <w:r w:rsidR="00597119" w:rsidRPr="001F2CE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  <w:lang w:eastAsia="en-GB"/>
        </w:rPr>
        <w:t>, w zakresie podstaw wykluczenia z postępowania o których mowa w:</w:t>
      </w:r>
      <w:r w:rsidR="00597119" w:rsidRPr="001F2CE9">
        <w:rPr>
          <w:rFonts w:ascii="Times New Roman" w:eastAsia="Calibri" w:hAnsi="Times New Roman" w:cs="Times New Roman"/>
          <w:color w:val="5B9BD5" w:themeColor="accent5"/>
          <w:sz w:val="24"/>
          <w:szCs w:val="24"/>
          <w:lang w:eastAsia="en-GB"/>
        </w:rPr>
        <w:t xml:space="preserve"> </w:t>
      </w:r>
    </w:p>
    <w:p w14:paraId="4BD6F871" w14:textId="77777777" w:rsidR="00F36CEE" w:rsidRPr="00290F21" w:rsidRDefault="00F36CEE" w:rsidP="00F36CEE">
      <w:pPr>
        <w:pStyle w:val="Style11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line="276" w:lineRule="auto"/>
        <w:contextualSpacing/>
      </w:pPr>
      <w:r w:rsidRPr="00290F21">
        <w:t xml:space="preserve">art. 108 ust. 1 pkt 3 ustawy </w:t>
      </w:r>
      <w:proofErr w:type="spellStart"/>
      <w:r w:rsidRPr="00290F21">
        <w:t>Pzp</w:t>
      </w:r>
      <w:proofErr w:type="spellEnd"/>
      <w:r w:rsidRPr="00290F21">
        <w:t>,</w:t>
      </w:r>
    </w:p>
    <w:p w14:paraId="1105ED55" w14:textId="77777777" w:rsidR="00F36CEE" w:rsidRPr="00290F21" w:rsidRDefault="00F36CEE" w:rsidP="00F36CEE">
      <w:pPr>
        <w:pStyle w:val="Style11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line="276" w:lineRule="auto"/>
        <w:contextualSpacing/>
      </w:pPr>
      <w:r w:rsidRPr="00290F21">
        <w:t xml:space="preserve">art. 108 ust. 1 pkt 4 ustawy </w:t>
      </w:r>
      <w:proofErr w:type="spellStart"/>
      <w:r w:rsidRPr="00290F21">
        <w:t>Pzp</w:t>
      </w:r>
      <w:proofErr w:type="spellEnd"/>
      <w:r w:rsidRPr="00290F21">
        <w:t>, dotyczących orzeczenia zakazu ubiegania się o zamówienie publiczne tytułem środka zapobiegawczego,</w:t>
      </w:r>
    </w:p>
    <w:p w14:paraId="2B6E8709" w14:textId="77777777" w:rsidR="00F36CEE" w:rsidRPr="00290F21" w:rsidRDefault="00F36CEE" w:rsidP="00F36CEE">
      <w:pPr>
        <w:pStyle w:val="Style11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line="276" w:lineRule="auto"/>
        <w:contextualSpacing/>
      </w:pPr>
      <w:r w:rsidRPr="00290F21">
        <w:t xml:space="preserve">art. 108 ust. 1 pkt 5 ustawy </w:t>
      </w:r>
      <w:proofErr w:type="spellStart"/>
      <w:r w:rsidRPr="00290F21">
        <w:t>Pzp</w:t>
      </w:r>
      <w:proofErr w:type="spellEnd"/>
      <w:r w:rsidRPr="00290F21">
        <w:t>, dotyczących zawarcia z innymi wykonawcami porozumienia mającego na celu zakłócenie konkurencji,</w:t>
      </w:r>
    </w:p>
    <w:p w14:paraId="4A3F1DBD" w14:textId="77777777" w:rsidR="00F36CEE" w:rsidRDefault="00F36CEE" w:rsidP="00F36CEE">
      <w:pPr>
        <w:pStyle w:val="Style11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line="276" w:lineRule="auto"/>
        <w:contextualSpacing/>
      </w:pPr>
      <w:r w:rsidRPr="00290F21">
        <w:t xml:space="preserve">art. 108 ust. 1 pkt 6 ustawy </w:t>
      </w:r>
      <w:proofErr w:type="spellStart"/>
      <w:r w:rsidRPr="00290F21">
        <w:t>Pzp</w:t>
      </w:r>
      <w:proofErr w:type="spellEnd"/>
      <w:r w:rsidRPr="00290F21">
        <w:t xml:space="preserve">, </w:t>
      </w:r>
    </w:p>
    <w:p w14:paraId="7264C1B6" w14:textId="77777777" w:rsidR="00F36CEE" w:rsidRPr="003835E3" w:rsidRDefault="00F36CEE" w:rsidP="00F36CEE">
      <w:pPr>
        <w:pStyle w:val="Style11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line="276" w:lineRule="auto"/>
        <w:contextualSpacing/>
      </w:pPr>
      <w:r w:rsidRPr="003835E3">
        <w:t>art. 109 ust. 1 pkt 1 ustawy</w:t>
      </w:r>
      <w:r>
        <w:t xml:space="preserve"> </w:t>
      </w:r>
      <w:proofErr w:type="spellStart"/>
      <w:r>
        <w:t>Pzp</w:t>
      </w:r>
      <w:proofErr w:type="spellEnd"/>
      <w:r w:rsidRPr="003835E3">
        <w:t>, odnośnie do naruszenia obowiązków dotyczących płatności podatków i opłat lokalnych, o których mowa w ustawie z dnia 12 stycznia 1991 r. o podatkach i opłatach lokalnych</w:t>
      </w:r>
      <w:r>
        <w:t xml:space="preserve">, </w:t>
      </w:r>
    </w:p>
    <w:p w14:paraId="1E684C18" w14:textId="77777777" w:rsidR="00F36CEE" w:rsidRDefault="00F36CEE" w:rsidP="00F36CEE">
      <w:pPr>
        <w:pStyle w:val="Style11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line="276" w:lineRule="auto"/>
        <w:contextualSpacing/>
      </w:pPr>
      <w:r>
        <w:t xml:space="preserve">art. 109 ust. 1 pkt 2 lit. b ustawy </w:t>
      </w:r>
      <w:proofErr w:type="spellStart"/>
      <w:r>
        <w:t>Pzp</w:t>
      </w:r>
      <w:proofErr w:type="spellEnd"/>
      <w:r>
        <w:t>, dotyczących ukarania za wykroczenie, za które wymierzono karę ograniczenia wolności lub karę grzywny,</w:t>
      </w:r>
    </w:p>
    <w:p w14:paraId="223BFAA1" w14:textId="77777777" w:rsidR="00F36CEE" w:rsidRDefault="00F36CEE" w:rsidP="00F36CEE">
      <w:pPr>
        <w:pStyle w:val="Style11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line="276" w:lineRule="auto"/>
        <w:contextualSpacing/>
      </w:pPr>
      <w:r>
        <w:t>art. 109 ust. 1 pkt 2 lit. c ustawy,</w:t>
      </w:r>
    </w:p>
    <w:p w14:paraId="720AB805" w14:textId="77777777" w:rsidR="00F36CEE" w:rsidRPr="00290F21" w:rsidRDefault="00F36CEE" w:rsidP="00F36CEE">
      <w:pPr>
        <w:pStyle w:val="Style11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line="276" w:lineRule="auto"/>
        <w:contextualSpacing/>
      </w:pPr>
      <w:r w:rsidRPr="00D66046">
        <w:t xml:space="preserve">art. 109 ust. 1 pkt </w:t>
      </w:r>
      <w:r>
        <w:t>7</w:t>
      </w:r>
      <w:r w:rsidRPr="00D66046">
        <w:t>–10 ustawy</w:t>
      </w:r>
      <w:r>
        <w:t xml:space="preserve"> </w:t>
      </w:r>
      <w:proofErr w:type="spellStart"/>
      <w:r>
        <w:t>Pzp</w:t>
      </w:r>
      <w:proofErr w:type="spellEnd"/>
      <w:r>
        <w:t>,</w:t>
      </w:r>
    </w:p>
    <w:p w14:paraId="68CF9208" w14:textId="3AF6060B" w:rsidR="00597119" w:rsidRPr="00597119" w:rsidRDefault="00597119" w:rsidP="00597119">
      <w:pPr>
        <w:widowControl w:val="0"/>
        <w:tabs>
          <w:tab w:val="left" w:pos="426"/>
        </w:tabs>
        <w:ind w:left="495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ar-SA"/>
        </w:rPr>
      </w:pPr>
      <w:r w:rsidRPr="00597119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ar-SA"/>
        </w:rPr>
        <w:t xml:space="preserve">są aktualne. </w:t>
      </w:r>
    </w:p>
    <w:p w14:paraId="0FE4AB55" w14:textId="3036DAF3" w:rsidR="00260880" w:rsidRPr="00FB6A9F" w:rsidRDefault="003D7F02" w:rsidP="00FB6A9F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niepotrzebne skreślić </w:t>
      </w:r>
      <w:r w:rsidR="00260880"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Pouczony/</w:t>
      </w:r>
      <w:proofErr w:type="spellStart"/>
      <w:r w:rsidR="00260880"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eni</w:t>
      </w:r>
      <w:proofErr w:type="spellEnd"/>
      <w:r w:rsidR="00260880"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o odpowiedzialności karnej (m.in. z art. 297 ustawy z dnia 6 czerwca 1997 r. – Kodeks karny Dz. U. </w:t>
      </w:r>
      <w:r w:rsidR="00260880" w:rsidRPr="00221B6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2022 r. poz. 1138</w:t>
      </w:r>
      <w:r w:rsidR="0026088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ze </w:t>
      </w:r>
      <w:r w:rsidR="00260880"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zm.) oświadczam/my, że wszystkie informacje podane w</w:t>
      </w:r>
      <w:r w:rsidR="0026088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 </w:t>
      </w:r>
      <w:r w:rsidR="00260880"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powyższym oświadczeniu są aktualne i zgodne z prawdą oraz zostały przedstawione z pełną świadomością konsekwencji wprowadzenia Zamawiającego w błąd przy przedstawianiu informacji. </w:t>
      </w:r>
    </w:p>
    <w:p w14:paraId="528D9413" w14:textId="77777777" w:rsidR="00260880" w:rsidRDefault="00260880" w:rsidP="00260880">
      <w:pPr>
        <w:spacing w:before="240" w:after="0" w:line="240" w:lineRule="auto"/>
        <w:ind w:left="-360"/>
        <w:jc w:val="both"/>
        <w:rPr>
          <w:rFonts w:ascii="Times New Roman" w:eastAsia="Times New Roman" w:hAnsi="Times New Roman" w:cs="Times New Roman"/>
          <w:b/>
          <w:i/>
          <w:iCs/>
          <w:spacing w:val="7"/>
          <w:sz w:val="24"/>
          <w:szCs w:val="24"/>
          <w:lang w:eastAsia="pl-PL"/>
        </w:rPr>
      </w:pPr>
    </w:p>
    <w:p w14:paraId="09095970" w14:textId="77777777" w:rsidR="00260880" w:rsidRPr="00E2448E" w:rsidRDefault="00260880" w:rsidP="00260880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E2448E">
        <w:rPr>
          <w:rFonts w:ascii="Times New Roman" w:eastAsia="Calibri" w:hAnsi="Times New Roman" w:cs="Times New Roman"/>
          <w:b/>
          <w:bCs/>
          <w:sz w:val="21"/>
          <w:szCs w:val="21"/>
          <w:lang w:eastAsia="ar-SA"/>
        </w:rPr>
        <w:t xml:space="preserve">Data, miejscowość oraz podpis(-y): </w:t>
      </w:r>
      <w:r w:rsidRPr="00E2448E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E2448E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E2448E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  <w:t>[………………………………………]</w:t>
      </w:r>
    </w:p>
    <w:p w14:paraId="032EA72A" w14:textId="61339C80" w:rsidR="00286C57" w:rsidRPr="00A565D2" w:rsidRDefault="00260880" w:rsidP="0026088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i/>
          <w:sz w:val="21"/>
          <w:szCs w:val="21"/>
        </w:rPr>
        <w:tab/>
      </w:r>
      <w:bookmarkStart w:id="4" w:name="_Hlk102639179"/>
      <w:r w:rsidRPr="00E2448E">
        <w:rPr>
          <w:rFonts w:ascii="Times New Roman" w:eastAsia="Calibri" w:hAnsi="Times New Roman" w:cs="Times New Roman"/>
          <w:i/>
          <w:sz w:val="16"/>
          <w:szCs w:val="16"/>
        </w:rPr>
        <w:t xml:space="preserve">kwalifikowany podpis elektroniczny </w:t>
      </w:r>
      <w:bookmarkEnd w:id="4"/>
    </w:p>
    <w:sectPr w:rsidR="00286C57" w:rsidRPr="00A565D2" w:rsidSect="00590225">
      <w:footerReference w:type="default" r:id="rId8"/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EC1C9" w14:textId="77777777" w:rsidR="00A0771B" w:rsidRDefault="00A0771B" w:rsidP="00286C57">
      <w:pPr>
        <w:spacing w:after="0" w:line="240" w:lineRule="auto"/>
      </w:pPr>
      <w:r>
        <w:separator/>
      </w:r>
    </w:p>
  </w:endnote>
  <w:endnote w:type="continuationSeparator" w:id="0">
    <w:p w14:paraId="2C3002E9" w14:textId="77777777" w:rsidR="00A0771B" w:rsidRDefault="00A0771B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6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24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A783D" w14:textId="77777777" w:rsidR="00A0771B" w:rsidRDefault="00A0771B" w:rsidP="00286C57">
      <w:pPr>
        <w:spacing w:after="0" w:line="240" w:lineRule="auto"/>
      </w:pPr>
      <w:r>
        <w:separator/>
      </w:r>
    </w:p>
  </w:footnote>
  <w:footnote w:type="continuationSeparator" w:id="0">
    <w:p w14:paraId="5ABE91E3" w14:textId="77777777" w:rsidR="00A0771B" w:rsidRDefault="00A0771B" w:rsidP="00286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CB6B74"/>
    <w:multiLevelType w:val="hybridMultilevel"/>
    <w:tmpl w:val="3ADA24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5473591">
    <w:abstractNumId w:val="1"/>
  </w:num>
  <w:num w:numId="2" w16cid:durableId="631403819">
    <w:abstractNumId w:val="4"/>
  </w:num>
  <w:num w:numId="3" w16cid:durableId="2083867333">
    <w:abstractNumId w:val="7"/>
  </w:num>
  <w:num w:numId="4" w16cid:durableId="1975863954">
    <w:abstractNumId w:val="6"/>
  </w:num>
  <w:num w:numId="5" w16cid:durableId="1561481939">
    <w:abstractNumId w:val="9"/>
  </w:num>
  <w:num w:numId="6" w16cid:durableId="1083181666">
    <w:abstractNumId w:val="5"/>
  </w:num>
  <w:num w:numId="7" w16cid:durableId="785389459">
    <w:abstractNumId w:val="2"/>
  </w:num>
  <w:num w:numId="8" w16cid:durableId="1504008345">
    <w:abstractNumId w:val="0"/>
  </w:num>
  <w:num w:numId="9" w16cid:durableId="2032417291">
    <w:abstractNumId w:val="8"/>
  </w:num>
  <w:num w:numId="10" w16cid:durableId="1445152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AA"/>
    <w:rsid w:val="000308DB"/>
    <w:rsid w:val="000412E8"/>
    <w:rsid w:val="000C4CEE"/>
    <w:rsid w:val="000D32E3"/>
    <w:rsid w:val="000E468D"/>
    <w:rsid w:val="000E62E0"/>
    <w:rsid w:val="000F2A38"/>
    <w:rsid w:val="000F5E5D"/>
    <w:rsid w:val="00150E7F"/>
    <w:rsid w:val="00170DCE"/>
    <w:rsid w:val="00191ACB"/>
    <w:rsid w:val="001D3357"/>
    <w:rsid w:val="001E4804"/>
    <w:rsid w:val="001F2CE9"/>
    <w:rsid w:val="00260880"/>
    <w:rsid w:val="00286C57"/>
    <w:rsid w:val="002F5C7C"/>
    <w:rsid w:val="003005F5"/>
    <w:rsid w:val="00321676"/>
    <w:rsid w:val="00386B8A"/>
    <w:rsid w:val="00397CEC"/>
    <w:rsid w:val="003A2EA9"/>
    <w:rsid w:val="003B31C6"/>
    <w:rsid w:val="003D2AC7"/>
    <w:rsid w:val="003D7F02"/>
    <w:rsid w:val="003F45AA"/>
    <w:rsid w:val="004B05F2"/>
    <w:rsid w:val="004B4F9A"/>
    <w:rsid w:val="004C0578"/>
    <w:rsid w:val="005068CD"/>
    <w:rsid w:val="00511FC5"/>
    <w:rsid w:val="00551F56"/>
    <w:rsid w:val="0055229C"/>
    <w:rsid w:val="00590225"/>
    <w:rsid w:val="00597119"/>
    <w:rsid w:val="005A2E81"/>
    <w:rsid w:val="005B57EE"/>
    <w:rsid w:val="005F2CA6"/>
    <w:rsid w:val="00615766"/>
    <w:rsid w:val="00616EF4"/>
    <w:rsid w:val="00682B46"/>
    <w:rsid w:val="006A0510"/>
    <w:rsid w:val="006D06AF"/>
    <w:rsid w:val="006E1F02"/>
    <w:rsid w:val="007748C5"/>
    <w:rsid w:val="007774C2"/>
    <w:rsid w:val="00796D79"/>
    <w:rsid w:val="00802B77"/>
    <w:rsid w:val="008220ED"/>
    <w:rsid w:val="0084510B"/>
    <w:rsid w:val="0086439C"/>
    <w:rsid w:val="008672FC"/>
    <w:rsid w:val="008B2413"/>
    <w:rsid w:val="008C24B6"/>
    <w:rsid w:val="008E0CA3"/>
    <w:rsid w:val="00915C82"/>
    <w:rsid w:val="00966D13"/>
    <w:rsid w:val="009944F5"/>
    <w:rsid w:val="009B7F98"/>
    <w:rsid w:val="009C5B19"/>
    <w:rsid w:val="009E596E"/>
    <w:rsid w:val="00A0771B"/>
    <w:rsid w:val="00A1504D"/>
    <w:rsid w:val="00A26BAE"/>
    <w:rsid w:val="00A47DCA"/>
    <w:rsid w:val="00A51BB5"/>
    <w:rsid w:val="00A565D2"/>
    <w:rsid w:val="00AB3637"/>
    <w:rsid w:val="00AD6AF0"/>
    <w:rsid w:val="00B035D2"/>
    <w:rsid w:val="00B13858"/>
    <w:rsid w:val="00B43F54"/>
    <w:rsid w:val="00B61189"/>
    <w:rsid w:val="00B81933"/>
    <w:rsid w:val="00B9553A"/>
    <w:rsid w:val="00BA77DC"/>
    <w:rsid w:val="00BD461A"/>
    <w:rsid w:val="00BF3EFD"/>
    <w:rsid w:val="00C3274A"/>
    <w:rsid w:val="00C452B3"/>
    <w:rsid w:val="00C96DE0"/>
    <w:rsid w:val="00CD1404"/>
    <w:rsid w:val="00CE19B4"/>
    <w:rsid w:val="00CE52AA"/>
    <w:rsid w:val="00CF3E5E"/>
    <w:rsid w:val="00CF5891"/>
    <w:rsid w:val="00D10673"/>
    <w:rsid w:val="00D11893"/>
    <w:rsid w:val="00D211AB"/>
    <w:rsid w:val="00E3194E"/>
    <w:rsid w:val="00EC29DE"/>
    <w:rsid w:val="00EC536E"/>
    <w:rsid w:val="00EF35D8"/>
    <w:rsid w:val="00F01E45"/>
    <w:rsid w:val="00F30912"/>
    <w:rsid w:val="00F36CEE"/>
    <w:rsid w:val="00F86094"/>
    <w:rsid w:val="00FB1A93"/>
    <w:rsid w:val="00FB6A9F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yle11">
    <w:name w:val="Style11"/>
    <w:basedOn w:val="Normalny"/>
    <w:uiPriority w:val="99"/>
    <w:rsid w:val="00F36CEE"/>
    <w:pPr>
      <w:spacing w:after="0" w:line="230" w:lineRule="exact"/>
      <w:ind w:hanging="44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D9DAE-D11C-4D8F-85FF-3B3AEC99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abc</cp:lastModifiedBy>
  <cp:revision>33</cp:revision>
  <cp:lastPrinted>2022-08-31T08:25:00Z</cp:lastPrinted>
  <dcterms:created xsi:type="dcterms:W3CDTF">2021-05-21T11:38:00Z</dcterms:created>
  <dcterms:modified xsi:type="dcterms:W3CDTF">2022-08-31T08:25:00Z</dcterms:modified>
</cp:coreProperties>
</file>